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85" w:rsidRPr="000274BF" w:rsidRDefault="00195385" w:rsidP="000274BF">
      <w:pPr>
        <w:widowControl/>
        <w:suppressAutoHyphens w:val="0"/>
        <w:autoSpaceDN/>
        <w:spacing w:line="259" w:lineRule="auto"/>
        <w:textAlignment w:val="auto"/>
        <w:rPr>
          <w:b/>
          <w:lang w:val="sr-Latn-CS"/>
        </w:rPr>
      </w:pPr>
    </w:p>
    <w:p w:rsidR="00195385" w:rsidRPr="00195385" w:rsidRDefault="00160910" w:rsidP="0019538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Оквир1" o:spid="_x0000_s1026" type="#_x0000_t202" style="position:absolute;left:0;text-align:left;margin-left:83.3pt;margin-top:2.3pt;width:1.1pt;height:1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" filled="f" stroked="f">
            <v:textbox style="mso-fit-shape-to-text:t" inset="0,0,0,0">
              <w:txbxContent>
                <w:p w:rsidR="000274BF" w:rsidRDefault="000274BF" w:rsidP="0019538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1243" cy="659876"/>
                        <wp:effectExtent l="0" t="0" r="8907" b="6874"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1243" cy="659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195385" w:rsidRPr="00195385">
        <w:rPr>
          <w:b/>
        </w:rPr>
        <w:t>Mузeј позоришне уметности Србије</w:t>
      </w:r>
    </w:p>
    <w:p w:rsidR="00195385" w:rsidRPr="00195385" w:rsidRDefault="00195385" w:rsidP="00195385">
      <w:pPr>
        <w:jc w:val="both"/>
      </w:pPr>
      <w:r w:rsidRPr="00195385">
        <w:t>Београд, Господар Јевремова19</w:t>
      </w:r>
    </w:p>
    <w:p w:rsidR="00195385" w:rsidRPr="00195385" w:rsidRDefault="00195385" w:rsidP="00195385">
      <w:pPr>
        <w:jc w:val="both"/>
      </w:pPr>
      <w:r w:rsidRPr="00195385">
        <w:t>Телефон: 2626-630 Fax: 2628-920</w:t>
      </w:r>
    </w:p>
    <w:p w:rsidR="00195385" w:rsidRPr="00195385" w:rsidRDefault="00195385" w:rsidP="00195385">
      <w:pPr>
        <w:jc w:val="both"/>
      </w:pPr>
      <w:r w:rsidRPr="00195385">
        <w:t xml:space="preserve">e-mail: </w:t>
      </w:r>
      <w:hyperlink r:id="rId8" w:history="1">
        <w:r w:rsidRPr="00195385">
          <w:rPr>
            <w:rStyle w:val="Hyperlink"/>
          </w:rPr>
          <w:t>office</w:t>
        </w:r>
      </w:hyperlink>
      <w:hyperlink r:id="rId9" w:history="1">
        <w:r w:rsidRPr="00195385">
          <w:rPr>
            <w:rStyle w:val="Hyperlink"/>
          </w:rPr>
          <w:t>@mpus.org.rs</w:t>
        </w:r>
      </w:hyperlink>
      <w:r w:rsidRPr="00195385">
        <w:t xml:space="preserve"> www. mpus.org.rs</w:t>
      </w:r>
    </w:p>
    <w:p w:rsidR="00195385" w:rsidRPr="00195385" w:rsidRDefault="00195385" w:rsidP="00195385">
      <w:pPr>
        <w:jc w:val="both"/>
      </w:pPr>
      <w:r w:rsidRPr="00195385">
        <w:tab/>
      </w:r>
      <w:r w:rsidRPr="00195385">
        <w:tab/>
      </w:r>
      <w:r w:rsidRPr="00195385">
        <w:tab/>
        <w:t xml:space="preserve">  бр. 12</w:t>
      </w:r>
      <w:r w:rsidR="001878A9">
        <w:t>/1</w:t>
      </w:r>
      <w:r w:rsidR="001878A9">
        <w:tab/>
        <w:t>Београд 22</w:t>
      </w:r>
      <w:bookmarkStart w:id="0" w:name="_GoBack"/>
      <w:bookmarkEnd w:id="0"/>
      <w:r w:rsidRPr="00195385">
        <w:t>. 01. 2021. године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center"/>
      </w:pPr>
      <w:r w:rsidRPr="00195385">
        <w:rPr>
          <w:rFonts w:ascii="Times New Roman" w:hAnsi="Times New Roman" w:cs="Times New Roman"/>
          <w:b/>
          <w:sz w:val="24"/>
          <w:szCs w:val="24"/>
        </w:rPr>
        <w:t>МУЗЕЈ ПОЗОРИШНЕ УМЕТНОСТИ СРБИЈЕ</w:t>
      </w:r>
    </w:p>
    <w:p w:rsidR="00195385" w:rsidRPr="00195385" w:rsidRDefault="00195385" w:rsidP="00195385">
      <w:pPr>
        <w:pStyle w:val="Standard"/>
        <w:spacing w:after="0" w:line="240" w:lineRule="auto"/>
        <w:jc w:val="center"/>
      </w:pPr>
      <w:r w:rsidRPr="00195385">
        <w:rPr>
          <w:rFonts w:ascii="Times New Roman" w:hAnsi="Times New Roman" w:cs="Times New Roman"/>
          <w:b/>
          <w:sz w:val="24"/>
          <w:szCs w:val="24"/>
        </w:rPr>
        <w:t>ПЛАНА РАДА ЗА 2021. ГОДИНУ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>Музеј позоришне уметности Србије постоји од 1950. године и финансира се из буџета Министарства културе РС. Смештен је у Божићевој кући, здању из 1836. које је и само споменик културе од великог значаја, а налази се у Господар Јевремовој улици 19 у Београду. У овом простору је смештено нешто мање од 80m</w:t>
      </w:r>
      <w:r w:rsidRPr="001953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5385">
        <w:rPr>
          <w:rFonts w:ascii="Times New Roman" w:hAnsi="Times New Roman" w:cs="Times New Roman"/>
          <w:sz w:val="24"/>
          <w:szCs w:val="24"/>
        </w:rPr>
        <w:t xml:space="preserve"> изложбеног простора за одржавање програмских активности и канцеларијски простор, док читаоница не постоји. Музеј нема депо, већ у ту сврху закупљује допунски простор.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У Музеју се чува театролошка грађа која сведочи о развоју позоришта у Србији од XVIII века до данас. Музејски фонд чине предмети значајни за научна истраживања или аматерско проучавање класичне драмске, оперске и балетске уметности као и нових мултимедијалних сценских форми.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Тежимо да на једном месту сакупимо, обрадимо, чувамо и приказујемо што више елемената неопходних за реконструкцију неког минулог позоришног чина: од рукописа драме, преко редитељских књига и бележака, пропагандног материјала штампаног уз представе, до фотографија, аудио и видео записа извођења, критика и других извода из штампе, сведочанстава извођача, њихових савременика или потоњих истраживача.</w:t>
      </w:r>
      <w:r w:rsidRPr="00195385">
        <w:rPr>
          <w:rFonts w:ascii="Times New Roman" w:hAnsi="Times New Roman" w:cs="Times New Roman"/>
          <w:sz w:val="24"/>
          <w:szCs w:val="24"/>
        </w:rPr>
        <w:br/>
        <w:t>Уз грађу која се односи на институције, прикупљамо и материјале значајне за професионалне биографије позоришних стваралаца, али и сведочанства о приватном животу уметника. Драгоцене преписке, фотографије, школска сведочанства и бројни лични предмети помажу нам да употпунимо слику о одређеним епохама, односно о институцијама и људима који су у њима живели и радили.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Фонд музеја је систематизован према врсти грађе на збирке: Архив (Архивска грађа и документација, Писма, Рукописна дела, Документација о раду МПУС), Плакати и програми, Фотографије, Аудио и видео записи, Ликовни и меморијални предмети, Сценографске и костимографске скице, Заоставштине, Библиотека и Хемеротека. У оквиру интернет презентације Музеја на адреси </w:t>
      </w:r>
      <w:hyperlink r:id="rId10" w:history="1">
        <w:r w:rsidRPr="00195385">
          <w:rPr>
            <w:rFonts w:ascii="Times New Roman" w:hAnsi="Times New Roman" w:cs="Times New Roman"/>
            <w:sz w:val="24"/>
            <w:szCs w:val="24"/>
          </w:rPr>
          <w:t>www.mpus.org.rs</w:t>
        </w:r>
      </w:hyperlink>
      <w:r w:rsidRPr="00195385">
        <w:rPr>
          <w:rFonts w:ascii="Times New Roman" w:hAnsi="Times New Roman" w:cs="Times New Roman"/>
          <w:sz w:val="24"/>
          <w:szCs w:val="24"/>
        </w:rPr>
        <w:t xml:space="preserve">, корисницима је доступан </w:t>
      </w:r>
      <w:hyperlink r:id="rId11" w:history="1">
        <w:r w:rsidRPr="00195385">
          <w:rPr>
            <w:rFonts w:ascii="Times New Roman" w:hAnsi="Times New Roman" w:cs="Times New Roman"/>
            <w:sz w:val="24"/>
            <w:szCs w:val="24"/>
          </w:rPr>
          <w:t>Театрослов</w:t>
        </w:r>
      </w:hyperlink>
      <w:r w:rsidRPr="00195385">
        <w:rPr>
          <w:rFonts w:ascii="Times New Roman" w:hAnsi="Times New Roman" w:cs="Times New Roman"/>
          <w:sz w:val="24"/>
          <w:szCs w:val="24"/>
        </w:rPr>
        <w:t>, online театрографска база репертоара свих српских професионалних позоришта са пратећим дигиталним колекцијама формираним на основу грађе која се чува у музејским збиркама, али и при позориштима тј. у приватним збиркама. Театрослов такође обухвата и online сталну поставку Музеја, као и електронске верзије традиционалних музејских изложби.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Поред основне изложбене, Музеј има и богату издавачку делатност. Самостално, или у сарадњи са другим издавачима, објављено је скоро три стотине наслова монографских </w:t>
      </w:r>
      <w:r w:rsidRPr="00195385">
        <w:rPr>
          <w:rFonts w:ascii="Times New Roman" w:hAnsi="Times New Roman" w:cs="Times New Roman"/>
          <w:sz w:val="24"/>
          <w:szCs w:val="24"/>
        </w:rPr>
        <w:lastRenderedPageBreak/>
        <w:t>публикација, а већ четири и по деценије у издању Музеја без прекида излази часопис „Театрон“, специјализован за област театрологије.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У редовне музејске програме убрајају се, такође, промоције позоришне литературе, трибине, предавања, округли столови, сусрети с истакнутим позоришним ствараоцима, а током трајања позоришне сезоне на редовном месечном репертоару су програми </w:t>
      </w:r>
      <w:r w:rsidRPr="00195385">
        <w:rPr>
          <w:rFonts w:ascii="Times New Roman" w:hAnsi="Times New Roman" w:cs="Times New Roman"/>
          <w:i/>
          <w:sz w:val="24"/>
          <w:szCs w:val="24"/>
        </w:rPr>
        <w:t>Театротеке</w:t>
      </w:r>
      <w:r w:rsidRPr="00195385">
        <w:rPr>
          <w:rFonts w:ascii="Times New Roman" w:hAnsi="Times New Roman" w:cs="Times New Roman"/>
          <w:sz w:val="24"/>
          <w:szCs w:val="24"/>
        </w:rPr>
        <w:t xml:space="preserve"> – пројекције снимака старих позоришних представа и концерти класичне музике.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Едукативни програми су намењени деци, омладини, одраслим посетиоцима, као и лицима с посебним потребама. Одвијају се у виду стручних вођења кроз музејске поставке, колективних или породичних посета, кроз циклусе радионица (нови циклус радионица „Креирамо позориште“ намењен је ученицима нижих разреда основне школе; остале радионице организујемо у зависности од профила циљне групе, намене, повода и сл). Едукативни програми су прилагођени директним захтевима посетилаца/учесника и организују се на српском, енглеском и француском језику.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КАДРОВСКА СТРУКТУРА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Тренутну кадровску структуру Музеја чини 12 запослених: директор (1), музејски саветник (3), кустос (1), виши библиотекар (1); књижничар (1), виши техничар (2); дипломирани правник за правне, кадровске и административне послове (1), координатор финансијских и рачуноводствених послова (1); спремачица-економ (1).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color w:val="222222"/>
          <w:sz w:val="24"/>
          <w:szCs w:val="24"/>
        </w:rPr>
        <w:t xml:space="preserve">Последњих година, број радних места у Музеју је смањен тако да је неометан рад Куће озбиљно доведен у питање. Збирка архивске грађе, писама и рукописа је привремено распоређена на бригу другим запосленима, али то није ни задовољавајуће ни трајно решење, поготову имајући у виду обавезу ревизије збирки, те је неопходно ангажовати кустоса који би водио ову збирку (1 извршилац). </w:t>
      </w:r>
      <w:r w:rsidRPr="00195385">
        <w:rPr>
          <w:rFonts w:ascii="Times New Roman" w:hAnsi="Times New Roman" w:cs="Times New Roman"/>
          <w:sz w:val="24"/>
          <w:szCs w:val="24"/>
        </w:rPr>
        <w:t>Музеј је у обавези да води бригу о историји нашег музичког позоришта, у првом реду опере и балета, да проучава ову област, помаже истраживачима, приређује изложбе из ове области... Стога нам је неопходан и стручњак за историју оперске и балетске уметности – театролог или музиколог са искуством из ове области (1 извршилац). Музеју је неопходан и још један историчар уметности који би водио збирку уметничких предмета (1 извршилац).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385" w:rsidRPr="000274BF" w:rsidRDefault="00195385" w:rsidP="000274BF">
      <w:pPr>
        <w:widowControl/>
        <w:suppressAutoHyphens w:val="0"/>
        <w:autoSpaceDN/>
        <w:spacing w:line="259" w:lineRule="auto"/>
        <w:textAlignment w:val="auto"/>
        <w:rPr>
          <w:rFonts w:eastAsia="Calibri"/>
          <w:b/>
          <w:sz w:val="28"/>
          <w:szCs w:val="28"/>
          <w:u w:val="single"/>
        </w:rPr>
      </w:pPr>
      <w:r w:rsidRPr="00195385">
        <w:rPr>
          <w:b/>
          <w:sz w:val="28"/>
          <w:szCs w:val="28"/>
          <w:u w:val="single"/>
        </w:rPr>
        <w:t>ПЛАН ПРОГРАМСКИХ АКТИВНОСТИ ЗА 2021. ГОДИНУ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6"/>
          <w:szCs w:val="26"/>
          <w:u w:val="single"/>
          <w:shd w:val="clear" w:color="auto" w:fill="E6E6FF"/>
        </w:rPr>
        <w:t xml:space="preserve">I ПРОЈЕКАТ 0010 – </w:t>
      </w:r>
      <w:r w:rsidRPr="00195385">
        <w:rPr>
          <w:rFonts w:ascii="Times New Roman" w:hAnsi="Times New Roman" w:cs="Times New Roman"/>
          <w:i/>
          <w:iCs/>
          <w:sz w:val="26"/>
          <w:szCs w:val="26"/>
          <w:shd w:val="clear" w:color="auto" w:fill="E6E6FF"/>
        </w:rPr>
        <w:t>подршка раду установа у области заштите и очувања културног наслеђа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ИЗЛОЖБЕНА ДЕЛАТНОСТ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Поставке у Музеју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Музеј позоришне уметности Србије планира да током 2021. године реализује једну изложбу у сопственој продукцији. Музејску поставку пратиће одговарајући каталог. По завршетку, за  поставку се израђује илустративни преглед целокупне изложбе који ће бити постављен на сајт Музеја.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1. Изложба: Михаило Миша Јанкетић (1938-2019)</w:t>
      </w:r>
    </w:p>
    <w:p w:rsidR="00195385" w:rsidRPr="00195385" w:rsidRDefault="00195385" w:rsidP="0019538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195385">
        <w:rPr>
          <w:rFonts w:ascii="Times New Roman" w:hAnsi="Times New Roman"/>
          <w:sz w:val="24"/>
          <w:szCs w:val="24"/>
        </w:rPr>
        <w:t xml:space="preserve">             Значајни драмски уметник Миша Јанкетић, носилац многих  престижних признања међу којима и Награде за животно дело „Добричин прстен“, напустио нас је 2019. године. Музеј није био у прилици да приреди изложбу о овом уметнику поводом добијања поменутог великог признања, што је био случај са већином лауреата, те ће то учинити у 2021. години. Поставка ће бити омаж најзначајнијим уметничким достигнућима Михаила Јанкетића на позоришним сценама.  Аутор изложбе Биљана Остојић.  </w:t>
      </w:r>
    </w:p>
    <w:p w:rsidR="00195385" w:rsidRPr="00195385" w:rsidRDefault="00195385" w:rsidP="0019538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195385">
        <w:rPr>
          <w:rFonts w:ascii="Times New Roman" w:hAnsi="Times New Roman"/>
          <w:sz w:val="24"/>
          <w:szCs w:val="24"/>
        </w:rPr>
        <w:t xml:space="preserve">            Процена укупног буџета за реализацију изложбе: 370.000 РСД</w:t>
      </w:r>
    </w:p>
    <w:p w:rsidR="00195385" w:rsidRPr="00195385" w:rsidRDefault="00195385" w:rsidP="0019538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420"/>
        <w:gridCol w:w="3690"/>
        <w:gridCol w:w="1639"/>
      </w:tblGrid>
      <w:tr w:rsidR="00195385" w:rsidRPr="00195385" w:rsidTr="000274BF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Ек.К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Назив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4234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УСЛУГЕ ИНФОРМИСАЊА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Штампа каталога и оглас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</w:tr>
      <w:tr w:rsidR="00195385" w:rsidRPr="00195385" w:rsidTr="000274BF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4235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СТРУЧНЕ УСЛУГЕ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Ауторски текст, лектура и коректура, дизајн каталога.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195385" w:rsidRPr="00195385" w:rsidTr="000274BF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4266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МАТЕРИЈАЛ ЗА КУЛТУРУ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Материјал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200.000,00</w:t>
            </w:r>
          </w:p>
        </w:tc>
      </w:tr>
      <w:tr w:rsidR="00195385" w:rsidRPr="00195385" w:rsidTr="000274BF">
        <w:trPr>
          <w:trHeight w:val="31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85" w:rsidRPr="00195385" w:rsidTr="000274BF">
        <w:tc>
          <w:tcPr>
            <w:tcW w:w="7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370.000,00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КОНЗЕРВАЦИЈА И ЗАШТИТА ФОНДА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На плану конзервације и превентивне заштите фонда предвиђен је рад на четири музејске збирке: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195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Пребацивање снимака са магнетофонских трака у дигитални формат</w:t>
      </w:r>
    </w:p>
    <w:p w:rsidR="00195385" w:rsidRPr="00195385" w:rsidRDefault="00195385" w:rsidP="00195385">
      <w:pPr>
        <w:pStyle w:val="Standard"/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           За потребе Збирке аудио и видео записа, током 2021. године је планиран наставак започетог пројекта пребацивања снимака са магнетофонских трака у дигитални формат – у циљу заштите фонда.</w:t>
      </w:r>
    </w:p>
    <w:p w:rsidR="0065188D" w:rsidRDefault="0065188D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lastRenderedPageBreak/>
        <w:t>Процена укупног буџета за ове послове је 160.000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2698"/>
        <w:gridCol w:w="3690"/>
        <w:gridCol w:w="1641"/>
      </w:tblGrid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Копирање у дигитални формат магнетофонских записа.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  <w:tr w:rsidR="00195385" w:rsidRPr="00195385" w:rsidTr="000274BF">
        <w:tc>
          <w:tcPr>
            <w:tcW w:w="7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3.</w:t>
      </w:r>
      <w:r w:rsidRPr="00195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Рестаурација плаката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95385">
        <w:rPr>
          <w:rFonts w:ascii="Times New Roman" w:hAnsi="Times New Roman" w:cs="Times New Roman"/>
          <w:sz w:val="24"/>
          <w:szCs w:val="24"/>
        </w:rPr>
        <w:t>За потребе Збирке програма и плаката у 2021. години је предвиђен наставак започетог пројекта рестаурације плаката.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рестаурацију плаката: 160.000 РСД</w:t>
      </w:r>
    </w:p>
    <w:tbl>
      <w:tblPr>
        <w:tblW w:w="94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2698"/>
        <w:gridCol w:w="3690"/>
        <w:gridCol w:w="1641"/>
      </w:tblGrid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Рестаурација плаката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  <w:tr w:rsidR="00195385" w:rsidRPr="00195385" w:rsidTr="000274BF">
        <w:tc>
          <w:tcPr>
            <w:tcW w:w="7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4.</w:t>
      </w:r>
      <w:r w:rsidRPr="00195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Конзервација и рестаурација уметничких предмета  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5385">
        <w:rPr>
          <w:rFonts w:ascii="Times New Roman" w:hAnsi="Times New Roman" w:cs="Times New Roman"/>
          <w:sz w:val="24"/>
          <w:szCs w:val="24"/>
        </w:rPr>
        <w:t>У 2021. је предвиђен почетак пројекта конзервације и рестаурације дела Збирке уметничких предмета – уз претходну процену приоритета.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конзервације и рестаурације дела Збирке уметничких предмета: 200.000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2698"/>
        <w:gridCol w:w="3690"/>
        <w:gridCol w:w="1641"/>
      </w:tblGrid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конзервација и рестаурација уметничких предмета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195385" w:rsidRPr="00195385" w:rsidTr="000274BF">
        <w:tc>
          <w:tcPr>
            <w:tcW w:w="7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5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95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Конзервација и рестаурација архивских докумената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    У 2021. је предвиђен почетак пројекта конзервације и рестаурације дела Збирке архивских докумената.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рестаурацију архивских докумената: 160.000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2698"/>
        <w:gridCol w:w="3690"/>
        <w:gridCol w:w="1641"/>
      </w:tblGrid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конзервација и рестаурација сценографских и костимографских скица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  <w:tr w:rsidR="00195385" w:rsidRPr="00195385" w:rsidTr="000274BF">
        <w:tc>
          <w:tcPr>
            <w:tcW w:w="7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5385">
        <w:rPr>
          <w:rFonts w:ascii="Times New Roman" w:hAnsi="Times New Roman" w:cs="Times New Roman"/>
          <w:b/>
          <w:sz w:val="26"/>
          <w:szCs w:val="26"/>
        </w:rPr>
        <w:t>ХЕМЕРОТЕКА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6. Фонд Хемеротеке МПУС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95385">
        <w:rPr>
          <w:rFonts w:ascii="Times New Roman" w:hAnsi="Times New Roman" w:cs="Times New Roman"/>
          <w:sz w:val="24"/>
          <w:szCs w:val="24"/>
        </w:rPr>
        <w:t xml:space="preserve">Фонд Хемеротеке МПУС чине прилози из штампаних, електронских медија и осталих web извора који се односе на театролошку грађу о српском позоришту и српским позоришним уметницима који делују у матици и/или дијаспори. Пристигла грађа се кроз </w:t>
      </w:r>
      <w:r w:rsidRPr="00195385">
        <w:rPr>
          <w:rFonts w:ascii="Times New Roman" w:hAnsi="Times New Roman" w:cs="Times New Roman"/>
          <w:sz w:val="24"/>
          <w:szCs w:val="24"/>
        </w:rPr>
        <w:lastRenderedPageBreak/>
        <w:t>редовну музејску делатност обрађује, класификује и аплоудује у Театрослов, где је корисницима доступна 24/7/365. За прикупљање грађе Музеј од 1953. године користи услуге специјализованог сервиса за праћење штампаних и електронских медија; последњих година реч је о web clipping, Buzz monitor итд.</w:t>
      </w:r>
    </w:p>
    <w:p w:rsidR="00195385" w:rsidRPr="00195385" w:rsidRDefault="00195385" w:rsidP="0019538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праћење штампаних и електронских медија; web clipping, Buzz monitor итд 452.000 динара.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tbl>
      <w:tblPr>
        <w:tblW w:w="972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1317"/>
        <w:gridCol w:w="313"/>
        <w:gridCol w:w="5473"/>
        <w:gridCol w:w="1505"/>
      </w:tblGrid>
      <w:tr w:rsidR="00195385" w:rsidRPr="00195385" w:rsidTr="000274BF"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класа</w:t>
            </w:r>
          </w:p>
        </w:tc>
        <w:tc>
          <w:tcPr>
            <w:tcW w:w="1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</w:pPr>
            <w:r w:rsidRPr="00195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Износ</w:t>
            </w:r>
          </w:p>
        </w:tc>
      </w:tr>
      <w:tr w:rsidR="00195385" w:rsidRPr="00195385" w:rsidTr="000274BF"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1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Прес клипинг (прикупљање извода из штампаних и електронских извора за ажурирање фонда Хемеротеке)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452.000,00</w:t>
            </w:r>
          </w:p>
        </w:tc>
      </w:tr>
      <w:tr w:rsidR="00195385" w:rsidRPr="00195385" w:rsidTr="000274BF"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</w:pPr>
            <w:r w:rsidRPr="0019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452.000,00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00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0000"/>
        </w:rPr>
      </w:pP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eastAsia="SimSun" w:hAnsi="Times New Roman" w:cs="Times New Roman"/>
          <w:b/>
          <w:color w:val="FF0000"/>
          <w:sz w:val="24"/>
          <w:szCs w:val="24"/>
          <w:shd w:val="clear" w:color="auto" w:fill="FF0000"/>
        </w:rPr>
      </w:pP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>КАТАЛОГИЗАЦИЈА</w:t>
      </w: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</w:pP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7. Узајамна каталогизација   </w:t>
      </w: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195385">
        <w:rPr>
          <w:rFonts w:ascii="Times New Roman" w:hAnsi="Times New Roman" w:cs="Times New Roman"/>
          <w:sz w:val="24"/>
          <w:szCs w:val="24"/>
        </w:rPr>
        <w:t>COBISS – платформа за узајамну библиографско-каталошку базу података користи се у Музеју од 2008. године. Комплетан књижни фонд Специјалне библиотеке МПУС уведен је у COBIB.SR базу, а двоје запослених је лиценцирано за рад у COBISS-у.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1273"/>
        <w:gridCol w:w="222"/>
        <w:gridCol w:w="5513"/>
        <w:gridCol w:w="1556"/>
      </w:tblGrid>
      <w:tr w:rsidR="00195385" w:rsidRPr="00195385" w:rsidTr="000274BF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класа</w:t>
            </w:r>
          </w:p>
        </w:tc>
        <w:tc>
          <w:tcPr>
            <w:tcW w:w="1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1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Годишња чланарина за COBISS.</w:t>
            </w:r>
          </w:p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195385" w:rsidRPr="00195385" w:rsidTr="000274BF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1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Припрема окружења за извођење ревизије фонда серијских публикација у Кобис окружењу, надокнада за  НЦЦ  НБС и  Изум (око 150 ЕУР)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18.000,00</w:t>
            </w:r>
          </w:p>
        </w:tc>
      </w:tr>
      <w:tr w:rsidR="00195385" w:rsidRPr="00195385" w:rsidTr="000274BF"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168.000,00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05C1A" w:rsidRDefault="00195385" w:rsidP="00195385">
      <w:pPr>
        <w:pStyle w:val="Standard"/>
        <w:spacing w:after="0"/>
        <w:jc w:val="both"/>
      </w:pPr>
      <w:r w:rsidRPr="00105C1A">
        <w:rPr>
          <w:rFonts w:ascii="Times New Roman" w:hAnsi="Times New Roman" w:cs="Times New Roman"/>
          <w:b/>
          <w:sz w:val="24"/>
          <w:szCs w:val="24"/>
        </w:rPr>
        <w:t>МЕЂУИНСТИТУЦИОНАЛНА САРАДЊА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05C1A" w:rsidRDefault="00195385" w:rsidP="00195385">
      <w:pPr>
        <w:pStyle w:val="ListParagraph"/>
        <w:numPr>
          <w:ilvl w:val="0"/>
          <w:numId w:val="6"/>
        </w:numPr>
        <w:spacing w:after="0"/>
        <w:ind w:left="720"/>
        <w:textAlignment w:val="auto"/>
      </w:pPr>
      <w:r w:rsidRPr="00105C1A">
        <w:rPr>
          <w:rFonts w:ascii="Times New Roman" w:hAnsi="Times New Roman"/>
          <w:b/>
          <w:sz w:val="24"/>
          <w:szCs w:val="24"/>
        </w:rPr>
        <w:t>Истраживања на терену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>У току 2021. Музеј позоришне уметности Србије планира да обави преузимање, обраду и дигитализацију рукописне библиотечке грађе из архива Позоришта „Бошко Буха“ у Београду, као и рукописне и театролошке грађе из архива Фондације Ружице Сокић у Београду.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 xml:space="preserve">Током припрема изложби, кустоси Музеја интензивно сарађују са позориштима из земље, по потреби и иностранства. Овакви истраживачки пројекти, осим јавно видљивих </w:t>
      </w:r>
      <w:r w:rsidRPr="00105C1A">
        <w:rPr>
          <w:rFonts w:ascii="Times New Roman" w:hAnsi="Times New Roman" w:cs="Times New Roman"/>
          <w:sz w:val="24"/>
          <w:szCs w:val="24"/>
        </w:rPr>
        <w:lastRenderedPageBreak/>
        <w:t>материјала и података пласираних у поставкама и пратећим каталозима, често резултирају и попуњавањем збирки.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05C1A" w:rsidRDefault="00195385" w:rsidP="00195385">
      <w:pPr>
        <w:pStyle w:val="ListParagraph"/>
        <w:numPr>
          <w:ilvl w:val="0"/>
          <w:numId w:val="6"/>
        </w:numPr>
        <w:spacing w:after="0"/>
        <w:ind w:left="720"/>
        <w:jc w:val="both"/>
        <w:textAlignment w:val="auto"/>
      </w:pPr>
      <w:r w:rsidRPr="00105C1A">
        <w:rPr>
          <w:rFonts w:ascii="Times New Roman" w:hAnsi="Times New Roman"/>
          <w:b/>
          <w:sz w:val="24"/>
          <w:szCs w:val="24"/>
        </w:rPr>
        <w:t>Програмске активности</w:t>
      </w:r>
    </w:p>
    <w:p w:rsidR="00195385" w:rsidRPr="00105C1A" w:rsidRDefault="00195385" w:rsidP="00195385">
      <w:pPr>
        <w:pStyle w:val="Standard"/>
        <w:spacing w:after="0"/>
        <w:jc w:val="both"/>
      </w:pPr>
      <w:r w:rsidRPr="00105C1A">
        <w:rPr>
          <w:rFonts w:ascii="Times New Roman" w:hAnsi="Times New Roman" w:cs="Times New Roman"/>
          <w:sz w:val="24"/>
          <w:szCs w:val="24"/>
        </w:rPr>
        <w:t>Музеј планира да настави сарадњу са Факултетом музичке уметности у Београду на пројекту „Циклус концерата ФМУ“. Ту је и стална сарадња са другим музичким школама: „Мастер арт академија“, МШ „Јосиф Маринковић“... Овим активностима Музеј омогућује младим музичарима, потенцијалним будућим члановима позоришних и других оркестара да стекну неопходно искуство наступа пред публиком, у различитим амбијентима.</w:t>
      </w:r>
    </w:p>
    <w:p w:rsidR="00823CB1" w:rsidRPr="00105C1A" w:rsidRDefault="00195385" w:rsidP="00823CB1">
      <w:pPr>
        <w:pStyle w:val="Standard"/>
        <w:spacing w:after="0"/>
        <w:jc w:val="both"/>
        <w:rPr>
          <w:lang w:val="sr-Latn-CS"/>
        </w:rPr>
      </w:pPr>
      <w:r w:rsidRPr="00105C1A">
        <w:rPr>
          <w:rFonts w:ascii="Times New Roman" w:hAnsi="Times New Roman" w:cs="Times New Roman"/>
          <w:sz w:val="24"/>
          <w:szCs w:val="24"/>
        </w:rPr>
        <w:tab/>
      </w:r>
      <w:r w:rsidR="00823CB1" w:rsidRPr="00105C1A">
        <w:rPr>
          <w:rFonts w:ascii="Times New Roman" w:hAnsi="Times New Roman" w:cs="Times New Roman"/>
          <w:sz w:val="24"/>
          <w:szCs w:val="24"/>
        </w:rPr>
        <w:t xml:space="preserve">Будући да је година 2020. била обележена пандемијом, на предлог господина Влатка Илића панирамо да, уколико епидемиолошке околности буду дозволиле, реализујемо </w:t>
      </w:r>
      <w:r w:rsidR="00823CB1" w:rsidRPr="00105C1A">
        <w:rPr>
          <w:rFonts w:ascii="Times New Roman" w:hAnsi="Times New Roman" w:cs="Times New Roman"/>
          <w:i/>
          <w:sz w:val="24"/>
          <w:szCs w:val="24"/>
        </w:rPr>
        <w:t xml:space="preserve">Трибину: „Позориште у времену кризе“. </w:t>
      </w:r>
      <w:r w:rsidR="00823CB1" w:rsidRPr="00105C1A">
        <w:rPr>
          <w:rFonts w:ascii="Times New Roman" w:hAnsi="Times New Roman" w:cs="Times New Roman"/>
          <w:sz w:val="24"/>
          <w:szCs w:val="24"/>
          <w:lang w:val="sr-Cyrl-CS"/>
        </w:rPr>
        <w:t xml:space="preserve">Трибину бисмо реализовали у сарадњи са другим заинтересованим институцијама и удружењима (удружења драмских писаца, драмских уметника, позоришних критичара и театролога, факултети музичких, драмских, примењених уметности, позоришне куће...). </w:t>
      </w:r>
      <w:r w:rsidR="00823CB1" w:rsidRPr="00105C1A">
        <w:rPr>
          <w:rFonts w:ascii="Times New Roman" w:hAnsi="Times New Roman" w:cs="Times New Roman"/>
          <w:sz w:val="24"/>
          <w:szCs w:val="24"/>
        </w:rPr>
        <w:t xml:space="preserve">Иницијална  основа за ову трибину била би књига Ане Тасић,  </w:t>
      </w:r>
      <w:r w:rsidR="00823CB1" w:rsidRPr="00105C1A">
        <w:rPr>
          <w:rFonts w:ascii="Times New Roman" w:hAnsi="Times New Roman" w:cs="Times New Roman"/>
          <w:i/>
          <w:sz w:val="24"/>
          <w:szCs w:val="24"/>
        </w:rPr>
        <w:t>Дигитални двојници.</w:t>
      </w:r>
      <w:r w:rsidR="00823CB1" w:rsidRPr="00105C1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5385" w:rsidRPr="00105C1A" w:rsidRDefault="00195385" w:rsidP="00823CB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>У сегменту промоција позоришних издања, Музеј наставља дугогодишњу сарадњу са сродним институцијама-издавачима: Позоришни музеј Војводине, Стеријино позорје, позоришне куће, позоришни фестивали...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05C1A" w:rsidRDefault="00195385" w:rsidP="00195385">
      <w:pPr>
        <w:pStyle w:val="Standard"/>
        <w:spacing w:after="0"/>
      </w:pPr>
      <w:r w:rsidRPr="00105C1A">
        <w:rPr>
          <w:rFonts w:ascii="Times New Roman" w:hAnsi="Times New Roman" w:cs="Times New Roman"/>
          <w:b/>
          <w:bCs/>
          <w:sz w:val="24"/>
          <w:szCs w:val="24"/>
        </w:rPr>
        <w:t>ПРЕЗЕНТАЦИЈЕ, ПРОМОЦИЈЕ</w:t>
      </w:r>
    </w:p>
    <w:p w:rsidR="00195385" w:rsidRPr="00105C1A" w:rsidRDefault="00195385" w:rsidP="00195385">
      <w:pPr>
        <w:pStyle w:val="Standard"/>
        <w:spacing w:after="0"/>
      </w:pPr>
      <w:r w:rsidRPr="00105C1A">
        <w:rPr>
          <w:rFonts w:ascii="Times New Roman" w:hAnsi="Times New Roman" w:cs="Times New Roman"/>
          <w:bCs/>
          <w:sz w:val="24"/>
          <w:szCs w:val="24"/>
        </w:rPr>
        <w:t>(манифестације, сајмови...)</w:t>
      </w:r>
    </w:p>
    <w:p w:rsidR="00195385" w:rsidRPr="00105C1A" w:rsidRDefault="00195385" w:rsidP="00195385">
      <w:pPr>
        <w:pStyle w:val="Standard"/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00FF00"/>
        </w:rPr>
      </w:pPr>
    </w:p>
    <w:p w:rsidR="00195385" w:rsidRPr="00105C1A" w:rsidRDefault="00195385" w:rsidP="00195385">
      <w:pPr>
        <w:pStyle w:val="Standard"/>
        <w:spacing w:after="0"/>
        <w:jc w:val="both"/>
      </w:pPr>
      <w:r w:rsidRPr="00105C1A">
        <w:rPr>
          <w:rFonts w:ascii="Times New Roman" w:hAnsi="Times New Roman" w:cs="Times New Roman"/>
          <w:bCs/>
          <w:sz w:val="24"/>
          <w:szCs w:val="24"/>
        </w:rPr>
        <w:t xml:space="preserve">Музеј позоришне уметности Србије ће и током 2021. учествовати у </w:t>
      </w:r>
      <w:r w:rsidRPr="00105C1A">
        <w:rPr>
          <w:rFonts w:ascii="Times New Roman" w:hAnsi="Times New Roman" w:cs="Times New Roman"/>
          <w:sz w:val="24"/>
          <w:szCs w:val="24"/>
        </w:rPr>
        <w:t xml:space="preserve">значајним </w:t>
      </w:r>
      <w:r w:rsidRPr="00105C1A">
        <w:rPr>
          <w:rFonts w:ascii="Times New Roman" w:hAnsi="Times New Roman" w:cs="Times New Roman"/>
          <w:bCs/>
          <w:sz w:val="24"/>
          <w:szCs w:val="24"/>
        </w:rPr>
        <w:t>манифестацијама</w:t>
      </w:r>
      <w:r w:rsidRPr="00105C1A">
        <w:rPr>
          <w:rFonts w:ascii="Times New Roman" w:hAnsi="Times New Roman" w:cs="Times New Roman"/>
          <w:sz w:val="24"/>
          <w:szCs w:val="24"/>
        </w:rPr>
        <w:t>: „Музеји за 10“,  „Дани европске баштине“, „Тржница идеја“, „Јевремова – улица сусрета“, „Ноћ позоришта“...</w:t>
      </w:r>
    </w:p>
    <w:p w:rsidR="00195385" w:rsidRPr="00105C1A" w:rsidRDefault="00195385" w:rsidP="00195385">
      <w:pPr>
        <w:pStyle w:val="Standard"/>
        <w:spacing w:after="0"/>
        <w:jc w:val="both"/>
      </w:pPr>
      <w:r w:rsidRPr="00105C1A">
        <w:rPr>
          <w:rFonts w:ascii="Times New Roman" w:hAnsi="Times New Roman" w:cs="Times New Roman"/>
          <w:bCs/>
          <w:sz w:val="24"/>
          <w:szCs w:val="24"/>
        </w:rPr>
        <w:t>Поред тога, планирана је и и</w:t>
      </w:r>
      <w:r w:rsidRPr="00105C1A">
        <w:rPr>
          <w:rFonts w:ascii="Times New Roman" w:hAnsi="Times New Roman" w:cs="Times New Roman"/>
          <w:sz w:val="24"/>
          <w:szCs w:val="24"/>
        </w:rPr>
        <w:t>зрада и поставка прописаног електронског  Информатора о раду Музеја позоришне уметности Србије, а наставља се редовна промоција активности Музеја на нашем сајту (www.mpus.org.rs), фејсбук страници, фејсбук групи, Youtube каналу, као и интензивни контакти са представницима свих медија (ТВ, радио, новине, часописи...).</w:t>
      </w:r>
    </w:p>
    <w:p w:rsidR="00195385" w:rsidRPr="00105C1A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 xml:space="preserve">Легенде изложби, делови текстуалног садржаја каталога изложби и интернет странице, биће доступни и на енглеском језику.  </w:t>
      </w:r>
    </w:p>
    <w:p w:rsidR="00195385" w:rsidRPr="00105C1A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05C1A" w:rsidRDefault="00195385" w:rsidP="00195385">
      <w:pPr>
        <w:pStyle w:val="Standard"/>
        <w:spacing w:after="0" w:line="240" w:lineRule="auto"/>
        <w:jc w:val="both"/>
      </w:pPr>
      <w:r w:rsidRPr="00105C1A">
        <w:rPr>
          <w:rFonts w:ascii="Times New Roman" w:hAnsi="Times New Roman" w:cs="Times New Roman"/>
          <w:b/>
          <w:sz w:val="24"/>
          <w:szCs w:val="24"/>
        </w:rPr>
        <w:t>ЕДУКАТИВНИ ПРОГРАМИ И КОМУНИКАЦИЈА СА ПУБЛИКОМ</w:t>
      </w:r>
    </w:p>
    <w:p w:rsidR="00195385" w:rsidRPr="00105C1A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05C1A" w:rsidRDefault="00195385" w:rsidP="00195385">
      <w:pPr>
        <w:pStyle w:val="Standard"/>
        <w:spacing w:after="0" w:line="240" w:lineRule="auto"/>
        <w:jc w:val="both"/>
      </w:pPr>
      <w:r w:rsidRPr="00105C1A">
        <w:rPr>
          <w:rFonts w:ascii="Times New Roman" w:hAnsi="Times New Roman" w:cs="Times New Roman"/>
          <w:b/>
          <w:sz w:val="24"/>
          <w:szCs w:val="24"/>
        </w:rPr>
        <w:t>Едукативни програми</w:t>
      </w:r>
      <w:r w:rsidRPr="00105C1A">
        <w:rPr>
          <w:rFonts w:ascii="Times New Roman" w:hAnsi="Times New Roman" w:cs="Times New Roman"/>
          <w:sz w:val="24"/>
          <w:szCs w:val="24"/>
        </w:rPr>
        <w:t xml:space="preserve"> Музеја планирају се према потребама различитих циљних група. У складу с циљевима и временским ограничењима, у понуди су општеобразовне посете Музеју са едукативним – општим или тематским – предавањима о позоришној уметности и ствараоцима, као и о самом Музеју, те стручна вођења кроз тренутну поставку. Програми се реализују у сарадњи с афирмисаним уметницима и консултантима из сфере позоришта, </w:t>
      </w:r>
      <w:r w:rsidRPr="00105C1A">
        <w:rPr>
          <w:rFonts w:ascii="Times New Roman" w:hAnsi="Times New Roman" w:cs="Times New Roman"/>
          <w:sz w:val="24"/>
          <w:szCs w:val="24"/>
        </w:rPr>
        <w:lastRenderedPageBreak/>
        <w:t xml:space="preserve">педагогије, андрагогије и специјалне едукације, како у Музеју, тако и у другим просторима у Београду и у унутрашњости, углавном у оквиру манифестација намењених деци и младима. У циљу едукације публике, а нарочито младих уметника, Музеј редовно приређује концерте инструменталне и вокално-инструменталне класичне музике у извођењу ученика нижих и средњих музичких школа, као и студената Факултета музичке уметности. Поред тога, Музеј организује редовне и ванредне (по захтеву) пројекције позоришних представа у оквиру циклуса </w:t>
      </w:r>
      <w:r w:rsidRPr="00105C1A">
        <w:rPr>
          <w:rFonts w:ascii="Times New Roman" w:hAnsi="Times New Roman" w:cs="Times New Roman"/>
          <w:i/>
          <w:sz w:val="24"/>
          <w:szCs w:val="24"/>
        </w:rPr>
        <w:t>Театротека</w:t>
      </w:r>
      <w:r w:rsidRPr="00105C1A">
        <w:rPr>
          <w:rFonts w:ascii="Times New Roman" w:hAnsi="Times New Roman" w:cs="Times New Roman"/>
          <w:sz w:val="24"/>
          <w:szCs w:val="24"/>
        </w:rPr>
        <w:t>, са циљем приближавања историје нашег театра новим нараштајима публике и као подсетник старијим позоришним посетиоцима на некадашња сценска остварења, али и у сврху научно-истраживачког рада.</w:t>
      </w:r>
    </w:p>
    <w:p w:rsidR="00195385" w:rsidRPr="00105C1A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 xml:space="preserve">Тачан број програма није могуће унапред утврдити </w:t>
      </w:r>
      <w:r w:rsidR="009E2FDA" w:rsidRPr="00105C1A">
        <w:rPr>
          <w:rFonts w:ascii="Times New Roman" w:hAnsi="Times New Roman" w:cs="Times New Roman"/>
          <w:sz w:val="24"/>
          <w:szCs w:val="24"/>
        </w:rPr>
        <w:t xml:space="preserve">ни у редовним околностима, </w:t>
      </w:r>
      <w:r w:rsidRPr="00105C1A">
        <w:rPr>
          <w:rFonts w:ascii="Times New Roman" w:hAnsi="Times New Roman" w:cs="Times New Roman"/>
          <w:sz w:val="24"/>
          <w:szCs w:val="24"/>
        </w:rPr>
        <w:t>пошто Музеј оставља могућност најаве групних посета током године. Такође, током сезоне се често укаже потреба за организовањем трибина, округлих столова, комеморативних скупова и сл. Оквирно, током 2021. предвиђено је</w:t>
      </w:r>
      <w:r w:rsidR="009E2FDA" w:rsidRPr="00105C1A">
        <w:rPr>
          <w:rFonts w:ascii="Times New Roman" w:hAnsi="Times New Roman" w:cs="Times New Roman"/>
          <w:sz w:val="24"/>
          <w:szCs w:val="24"/>
        </w:rPr>
        <w:t xml:space="preserve"> (у зависности од епидемиолошке ситуације)</w:t>
      </w:r>
      <w:r w:rsidRPr="00105C1A">
        <w:rPr>
          <w:rFonts w:ascii="Times New Roman" w:hAnsi="Times New Roman" w:cs="Times New Roman"/>
          <w:sz w:val="24"/>
          <w:szCs w:val="24"/>
        </w:rPr>
        <w:t>:</w:t>
      </w:r>
    </w:p>
    <w:p w:rsidR="00195385" w:rsidRPr="00105C1A" w:rsidRDefault="00195385" w:rsidP="00195385">
      <w:pPr>
        <w:pStyle w:val="Standard"/>
        <w:numPr>
          <w:ilvl w:val="0"/>
          <w:numId w:val="8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 xml:space="preserve">20-ак општеобразованих групних посета за посетиоце различитих узраста и група (предшколски, основношколски, средњошколски, </w:t>
      </w:r>
      <w:r w:rsidR="009E2FDA" w:rsidRPr="00105C1A">
        <w:rPr>
          <w:rFonts w:ascii="Times New Roman" w:hAnsi="Times New Roman" w:cs="Times New Roman"/>
          <w:sz w:val="24"/>
          <w:szCs w:val="24"/>
        </w:rPr>
        <w:t xml:space="preserve">студенти, </w:t>
      </w:r>
      <w:r w:rsidRPr="00105C1A">
        <w:rPr>
          <w:rFonts w:ascii="Times New Roman" w:hAnsi="Times New Roman" w:cs="Times New Roman"/>
          <w:sz w:val="24"/>
          <w:szCs w:val="24"/>
        </w:rPr>
        <w:t>одрали, деца и одрасли / деца са посебним потребама)</w:t>
      </w:r>
    </w:p>
    <w:p w:rsidR="00195385" w:rsidRPr="00105C1A" w:rsidRDefault="00195385" w:rsidP="00195385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>20-ак концерата инструменталне и вокално-инструменталне класичне музике</w:t>
      </w:r>
    </w:p>
    <w:p w:rsidR="00195385" w:rsidRPr="00105C1A" w:rsidRDefault="00195385" w:rsidP="00195385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>10-ак промоција нових издања из области позоришне литературе</w:t>
      </w:r>
    </w:p>
    <w:p w:rsidR="00195385" w:rsidRPr="00105C1A" w:rsidRDefault="00195385" w:rsidP="00195385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</w:pPr>
      <w:r w:rsidRPr="00105C1A">
        <w:rPr>
          <w:rFonts w:ascii="Times New Roman" w:hAnsi="Times New Roman" w:cs="Times New Roman"/>
          <w:sz w:val="24"/>
          <w:szCs w:val="24"/>
        </w:rPr>
        <w:t xml:space="preserve">8 пројекција позоришних представа у оквиру редовног циклуса </w:t>
      </w:r>
      <w:r w:rsidRPr="00105C1A">
        <w:rPr>
          <w:rFonts w:ascii="Times New Roman" w:hAnsi="Times New Roman" w:cs="Times New Roman"/>
          <w:i/>
          <w:sz w:val="24"/>
          <w:szCs w:val="24"/>
        </w:rPr>
        <w:t>Театротеке</w:t>
      </w:r>
      <w:r w:rsidRPr="00105C1A">
        <w:rPr>
          <w:rFonts w:ascii="Times New Roman" w:hAnsi="Times New Roman" w:cs="Times New Roman"/>
          <w:sz w:val="24"/>
          <w:szCs w:val="24"/>
        </w:rPr>
        <w:t xml:space="preserve"> и 10-ак по захтеву</w:t>
      </w:r>
    </w:p>
    <w:p w:rsidR="00195385" w:rsidRPr="00105C1A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>Поред ових едукативних садржаја, Музеј већ годинама веома успешно реализује разноврсне радионице за полазнике свих узраста. Свесни чињенице да је образовање младих и буђење њихове потребе за културним и уметничким садржајима од есенцијалног значаја, нарочиту пажњу посвећујемо најмлађим полазницима.</w:t>
      </w:r>
    </w:p>
    <w:p w:rsidR="00195385" w:rsidRPr="00105C1A" w:rsidRDefault="00195385" w:rsidP="001216FA">
      <w:pPr>
        <w:pStyle w:val="Standard"/>
        <w:spacing w:after="0" w:line="240" w:lineRule="auto"/>
        <w:jc w:val="both"/>
      </w:pPr>
      <w:r w:rsidRPr="00105C1A">
        <w:rPr>
          <w:rFonts w:ascii="Times New Roman" w:hAnsi="Times New Roman" w:cs="Times New Roman"/>
          <w:sz w:val="24"/>
          <w:szCs w:val="24"/>
        </w:rPr>
        <w:t>Упркос изостанку прилива средстава за одржавање радионица, због редукованог буџета у 2018, 2019. и 2020, захваљујући личним напорима као и ентузијазму студената Учитељског факултета, успели смо да проширимо круг деловања и ван Београда (Земун, Вршац, Батајница, Бели Поток, Гроцка, Фаркаждин, Ваљево, Јаково, Крушевац, Краљево, Чачак...).</w:t>
      </w:r>
    </w:p>
    <w:p w:rsidR="00195385" w:rsidRPr="00105C1A" w:rsidRDefault="009E2FDA" w:rsidP="001216FA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C1A">
        <w:rPr>
          <w:rFonts w:ascii="Times New Roman" w:hAnsi="Times New Roman" w:cs="Times New Roman"/>
          <w:sz w:val="24"/>
          <w:szCs w:val="24"/>
        </w:rPr>
        <w:t xml:space="preserve">Будући да за ову делатност нису опредељена средства ни за 2021, а неизвесно је и како ће се одвијати епидемиолошка ситуација, нисмо у прилици да дамо конкретан план рада, али од ове делатности свакако не одустајемо.   </w:t>
      </w:r>
    </w:p>
    <w:p w:rsid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E" w:rsidRDefault="0000418E" w:rsidP="009E2FDA">
      <w:pPr>
        <w:widowControl/>
        <w:suppressAutoHyphens w:val="0"/>
        <w:autoSpaceDN/>
        <w:spacing w:line="259" w:lineRule="auto"/>
        <w:textAlignment w:val="auto"/>
        <w:rPr>
          <w:b/>
          <w:sz w:val="26"/>
          <w:szCs w:val="26"/>
        </w:rPr>
      </w:pPr>
    </w:p>
    <w:p w:rsidR="00195385" w:rsidRPr="00195385" w:rsidRDefault="00195385" w:rsidP="009E2FDA">
      <w:pPr>
        <w:widowControl/>
        <w:suppressAutoHyphens w:val="0"/>
        <w:autoSpaceDN/>
        <w:spacing w:line="259" w:lineRule="auto"/>
        <w:textAlignment w:val="auto"/>
      </w:pPr>
      <w:r w:rsidRPr="00195385">
        <w:rPr>
          <w:b/>
          <w:sz w:val="26"/>
          <w:szCs w:val="26"/>
        </w:rPr>
        <w:t>ИЗДАВАЧКА ДЕЛАТНОСТ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>Музеј позоришне уметности Србије планира да током 2021. године објави укупно 3 публикације: 1 изложбени каталог, 1 монографск</w:t>
      </w:r>
      <w:r w:rsidR="009E2FDA">
        <w:rPr>
          <w:rFonts w:ascii="Times New Roman" w:hAnsi="Times New Roman" w:cs="Times New Roman"/>
          <w:sz w:val="24"/>
          <w:szCs w:val="24"/>
        </w:rPr>
        <w:t>у</w:t>
      </w:r>
      <w:r w:rsidRPr="00195385">
        <w:rPr>
          <w:rFonts w:ascii="Times New Roman" w:hAnsi="Times New Roman" w:cs="Times New Roman"/>
          <w:sz w:val="24"/>
          <w:szCs w:val="24"/>
        </w:rPr>
        <w:t xml:space="preserve"> публикациј</w:t>
      </w:r>
      <w:r w:rsidR="009E2FDA">
        <w:rPr>
          <w:rFonts w:ascii="Times New Roman" w:hAnsi="Times New Roman" w:cs="Times New Roman"/>
          <w:sz w:val="24"/>
          <w:szCs w:val="24"/>
        </w:rPr>
        <w:t>у</w:t>
      </w:r>
      <w:r w:rsidRPr="00195385">
        <w:rPr>
          <w:rFonts w:ascii="Times New Roman" w:hAnsi="Times New Roman" w:cs="Times New Roman"/>
          <w:sz w:val="24"/>
          <w:szCs w:val="24"/>
        </w:rPr>
        <w:t xml:space="preserve"> и 1 серијск</w:t>
      </w:r>
      <w:r w:rsidR="009E2FDA">
        <w:rPr>
          <w:rFonts w:ascii="Times New Roman" w:hAnsi="Times New Roman" w:cs="Times New Roman"/>
          <w:sz w:val="24"/>
          <w:szCs w:val="24"/>
        </w:rPr>
        <w:t>у</w:t>
      </w:r>
      <w:r w:rsidRPr="00195385">
        <w:rPr>
          <w:rFonts w:ascii="Times New Roman" w:hAnsi="Times New Roman" w:cs="Times New Roman"/>
          <w:sz w:val="24"/>
          <w:szCs w:val="24"/>
        </w:rPr>
        <w:t xml:space="preserve"> (двоброј часописа Театрон).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Изложбени </w:t>
      </w:r>
      <w:r w:rsidRPr="00195385">
        <w:rPr>
          <w:rFonts w:ascii="Times New Roman" w:hAnsi="Times New Roman" w:cs="Times New Roman"/>
          <w:b/>
          <w:bCs/>
          <w:sz w:val="24"/>
          <w:szCs w:val="24"/>
        </w:rPr>
        <w:t>каталог,</w:t>
      </w:r>
      <w:r w:rsidRPr="00195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</w:rPr>
        <w:t xml:space="preserve">који прати изложбу </w:t>
      </w:r>
      <w:r w:rsidRPr="00195385">
        <w:rPr>
          <w:rFonts w:ascii="Times New Roman" w:hAnsi="Times New Roman" w:cs="Times New Roman"/>
          <w:i/>
          <w:iCs/>
          <w:sz w:val="24"/>
          <w:szCs w:val="24"/>
        </w:rPr>
        <w:t>Михаило Миша Јанкетић,</w:t>
      </w:r>
      <w:r w:rsidRPr="00195385">
        <w:rPr>
          <w:rFonts w:ascii="Times New Roman" w:hAnsi="Times New Roman" w:cs="Times New Roman"/>
          <w:sz w:val="24"/>
          <w:szCs w:val="24"/>
        </w:rPr>
        <w:t xml:space="preserve"> описан је и буџетски  исказан у одељку Изложбена делатност. Каталог ће се штампати на кунздруку, 100g, обима је до 4 штампарска табака, тираж 300 примерака.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8D" w:rsidRDefault="0065188D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lastRenderedPageBreak/>
        <w:t>Монографија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8. </w:t>
      </w:r>
      <w:r w:rsidRPr="00195385">
        <w:rPr>
          <w:rFonts w:ascii="Times New Roman" w:hAnsi="Times New Roman" w:cs="Times New Roman"/>
          <w:b/>
          <w:sz w:val="24"/>
          <w:szCs w:val="24"/>
          <w:u w:val="single"/>
        </w:rPr>
        <w:t>Народно позориште у огледалу времена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         (листови и часописи у издању Народног позоришта у Београду), аутор је др Јелица Стевановић  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   Ова публикација је била предвиђена за реализацију 2017, па услед смањења буџета пребацивана из године у годину – а сада из истих разлога за 2021. Студија је докторска дисертација коју је др Јелица Стевановић одбранила 2015. на Факултету драмских уметности у Београду, тада под називом „Стварање медијске слике Народног позоришта у Београду сопственим издањима (листова, новина, часописа од 1901. до 2008)“. То је својеврсни пресек историје нашег националног театра из до сада неизучаваног угла, а уједно и прва публикација овог обима која се бави позоришном периодиком у Србији. Њено објављивање оличава континуирано настојање Музеја да савременим истраживачима понуди увид у ризницу грађе коју чувају часописи који су им иначе тешко доступни, у овом случају: „Позоришни лист“ (1901), „Позоришни лист“ (1934/35), „Сцена“ (1935–41), „Српска сцена“ (1941–44), „Позориште“ (1948), „Позориште“ (1952), „Позоришна култура“ (1970–72), „Позоришне новине“ (од 2005. до данас).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У оквиру протокола о сарадњи Музеја са ФДУ- ом, </w:t>
      </w:r>
      <w:r w:rsidRPr="00195385">
        <w:rPr>
          <w:rFonts w:ascii="Times New Roman" w:hAnsi="Times New Roman" w:cs="Times New Roman"/>
          <w:i/>
          <w:sz w:val="24"/>
          <w:szCs w:val="24"/>
        </w:rPr>
        <w:t xml:space="preserve">Зборником радова ФДУ, </w:t>
      </w:r>
      <w:r w:rsidRPr="00195385">
        <w:rPr>
          <w:rFonts w:ascii="Times New Roman" w:hAnsi="Times New Roman" w:cs="Times New Roman"/>
          <w:sz w:val="24"/>
          <w:szCs w:val="24"/>
        </w:rPr>
        <w:t>и главном уредницом овога издања Ксенијом Радуловић, верујемо да ће бити нађен заједнички интерес да се докторска дисертација одбрањена на ФДУ објави као сарадња две институције.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објављивање – 320.000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239"/>
        <w:gridCol w:w="3600"/>
        <w:gridCol w:w="1640"/>
      </w:tblGrid>
      <w:tr w:rsidR="00195385" w:rsidRPr="00195385" w:rsidTr="000274BF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Кл.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ИНФОРМИСАЊА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Штампа књиге и оглас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210.000,00</w:t>
            </w:r>
          </w:p>
        </w:tc>
      </w:tr>
      <w:tr w:rsidR="00195385" w:rsidRPr="00195385" w:rsidTr="000274BF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СТРУЧНЕ УСЛУГЕ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Ауторски хонорари (дизајн, прелом и лектура)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195385" w:rsidRPr="00195385" w:rsidTr="000274BF">
        <w:tc>
          <w:tcPr>
            <w:tcW w:w="7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320.000,00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Серијска публикација</w:t>
      </w:r>
    </w:p>
    <w:p w:rsidR="00195385" w:rsidRPr="00195385" w:rsidRDefault="00195385" w:rsidP="00195385">
      <w:pPr>
        <w:pStyle w:val="Standard"/>
        <w:numPr>
          <w:ilvl w:val="1"/>
          <w:numId w:val="3"/>
        </w:numPr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Театрон 194/195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95385">
        <w:rPr>
          <w:rFonts w:ascii="Times New Roman" w:hAnsi="Times New Roman" w:cs="Times New Roman"/>
          <w:sz w:val="24"/>
          <w:szCs w:val="24"/>
        </w:rPr>
        <w:t>Часопис „Театрон“ излази без прекида од 1974. године. Поред обавезних текстова из домена теорије и историје позоришта, прилога о раду Музеја, „Театрон“ нуди веома прецизан критички преглед на актуелно драмско, оперско и балетско стваралаштво, а у сваком броју читаоцима се представља најмање по један драмски текст, најчешће из пера нових савремених аутора.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објављивање двоброја Театрона:  390.000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Театрон 194/195</w:t>
      </w:r>
      <w:r w:rsidRPr="00195385">
        <w:rPr>
          <w:rFonts w:ascii="Times New Roman" w:hAnsi="Times New Roman" w:cs="Times New Roman"/>
          <w:sz w:val="24"/>
          <w:szCs w:val="24"/>
        </w:rPr>
        <w:t>,   (уредник Радомир Путник)</w:t>
      </w:r>
    </w:p>
    <w:tbl>
      <w:tblPr>
        <w:tblW w:w="9378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2700"/>
        <w:gridCol w:w="3688"/>
        <w:gridCol w:w="1641"/>
      </w:tblGrid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ИНФОРМИСАЊА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Штампа часописа и оглас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</w:tr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СТРУЧНЕ УСЛУГЕ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Ауторски хонорари и лектура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</w:tr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85" w:rsidRPr="00195385" w:rsidTr="000274BF">
        <w:tc>
          <w:tcPr>
            <w:tcW w:w="7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390.000,00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</w:p>
    <w:p w:rsidR="006002DE" w:rsidRDefault="006002DE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eastAsia="SimSun" w:hAnsi="Times New Roman" w:cs="Times New Roman"/>
          <w:b/>
          <w:bCs/>
          <w:sz w:val="24"/>
          <w:szCs w:val="24"/>
        </w:rPr>
        <w:t>КАПИТАЛНО ОДРЖАВАЊЕ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95385">
        <w:rPr>
          <w:rFonts w:ascii="Times New Roman" w:hAnsi="Times New Roman" w:cs="Times New Roman"/>
          <w:b/>
          <w:sz w:val="24"/>
          <w:szCs w:val="24"/>
          <w:u w:val="single"/>
        </w:rPr>
        <w:t>10. Капитално одржавање</w:t>
      </w:r>
    </w:p>
    <w:p w:rsidR="00195385" w:rsidRPr="00195385" w:rsidRDefault="00195385" w:rsidP="00195385">
      <w:pPr>
        <w:pStyle w:val="Standard"/>
        <w:spacing w:after="0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 xml:space="preserve">     Неколико година планирана санација темеља зграде Музеја позоришне уметности</w:t>
      </w:r>
      <w:r w:rsidRPr="00195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</w:rPr>
        <w:t>Србије,</w:t>
      </w:r>
      <w:r w:rsidRPr="00195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</w:rPr>
        <w:t>још увек није спроведена. Прибављене су све неопходне дозволе, упркос бројним проблемима.</w:t>
      </w:r>
    </w:p>
    <w:p w:rsidR="00195385" w:rsidRPr="00195385" w:rsidRDefault="00195385" w:rsidP="00195385">
      <w:pPr>
        <w:pStyle w:val="Standard"/>
        <w:spacing w:after="0"/>
        <w:jc w:val="both"/>
      </w:pPr>
      <w:r w:rsidRPr="00195385">
        <w:rPr>
          <w:rFonts w:ascii="Times New Roman" w:hAnsi="Times New Roman" w:cs="Times New Roman"/>
          <w:sz w:val="24"/>
          <w:szCs w:val="24"/>
        </w:rPr>
        <w:t>Процена буџета за санацију темеља зграде: 12.120.000 RSD</w:t>
      </w:r>
    </w:p>
    <w:tbl>
      <w:tblPr>
        <w:tblW w:w="9491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2946"/>
        <w:gridCol w:w="3442"/>
        <w:gridCol w:w="1640"/>
      </w:tblGrid>
      <w:tr w:rsidR="00195385" w:rsidRPr="00195385" w:rsidTr="000274BF"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Ек. Клас.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Назив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5113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</w:pPr>
            <w:r w:rsidRPr="00195385">
              <w:rPr>
                <w:rFonts w:ascii="Times New Roman" w:hAnsi="Times New Roman"/>
                <w:sz w:val="24"/>
                <w:szCs w:val="24"/>
              </w:rPr>
              <w:t>КАПИТАЛНО ОДРЖАВАЊЕ УСТАНОВА КУЛТУРЕ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Санација темеља зграде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12.000.000,00</w:t>
            </w:r>
          </w:p>
        </w:tc>
      </w:tr>
      <w:tr w:rsidR="00195385" w:rsidRPr="00195385" w:rsidTr="000274BF"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4235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85">
              <w:rPr>
                <w:rFonts w:ascii="Times New Roman" w:hAnsi="Times New Roman"/>
                <w:sz w:val="24"/>
                <w:szCs w:val="24"/>
              </w:rPr>
              <w:t>СТРУЧНЕ УСЛУГЕ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</w:pPr>
            <w:r w:rsidRPr="00195385">
              <w:rPr>
                <w:rFonts w:ascii="Times New Roman" w:hAnsi="Times New Roman"/>
                <w:sz w:val="24"/>
                <w:szCs w:val="24"/>
              </w:rPr>
              <w:t>Надзор радова (архитекта,  електро инжењер и лиценцирано лице за послове јавне набавке великих вредности)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right"/>
            </w:pPr>
            <w:r w:rsidRPr="001953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120.000,00</w:t>
            </w:r>
          </w:p>
        </w:tc>
      </w:tr>
      <w:tr w:rsidR="00195385" w:rsidRPr="00195385" w:rsidTr="000274BF">
        <w:tc>
          <w:tcPr>
            <w:tcW w:w="7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85" w:rsidRPr="00195385" w:rsidRDefault="00195385" w:rsidP="000274BF">
            <w:pPr>
              <w:pStyle w:val="ListParagraph"/>
              <w:spacing w:after="0" w:line="240" w:lineRule="auto"/>
              <w:ind w:left="0"/>
              <w:jc w:val="both"/>
            </w:pPr>
            <w:r w:rsidRPr="00195385">
              <w:rPr>
                <w:rFonts w:ascii="Times New Roman" w:hAnsi="Times New Roman"/>
                <w:sz w:val="24"/>
                <w:szCs w:val="24"/>
              </w:rPr>
              <w:t>1</w:t>
            </w:r>
            <w:r w:rsidRPr="001953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2.120.000,00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eastAsia="SimSun" w:hAnsi="Times New Roman" w:cs="Times New Roman"/>
          <w:b/>
          <w:bCs/>
          <w:sz w:val="26"/>
          <w:szCs w:val="26"/>
        </w:rPr>
        <w:t>ТЕКУЋЕ ОДРЖАВАЊЕ И ОПРЕМА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</w:p>
    <w:p w:rsidR="00195385" w:rsidRPr="00195385" w:rsidRDefault="00195385" w:rsidP="00195385">
      <w:pPr>
        <w:pStyle w:val="Standard"/>
        <w:spacing w:after="0" w:line="240" w:lineRule="auto"/>
        <w:ind w:firstLine="720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11. Хидроизолација просторија депоа Музеја</w:t>
      </w: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3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            Због оштећења насталих пробијањем воде у просторије привременог депоа МПУС, током 2021. године је потребно направити адекватну хидроизолацију.</w:t>
      </w: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9765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1305"/>
        <w:gridCol w:w="45"/>
        <w:gridCol w:w="5760"/>
        <w:gridCol w:w="1545"/>
      </w:tblGrid>
      <w:tr w:rsidR="00195385" w:rsidRPr="00195385" w:rsidTr="000274BF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класа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текуће одржавање зграде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Хидроизолација простора депоа у коме је смештена библиотечка грађа.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9E2F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195385" w:rsidRPr="00195385" w:rsidTr="000274BF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текуће одржавање зграде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Кречење изложбеног простора музеја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9E2F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195385" w:rsidRPr="00195385" w:rsidTr="000274BF">
        <w:tc>
          <w:tcPr>
            <w:tcW w:w="2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9E2FDA" w:rsidP="009E2F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195385" w:rsidRPr="00195385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95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</w:p>
    <w:p w:rsidR="006002DE" w:rsidRDefault="006002DE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002DE" w:rsidRDefault="006002DE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002DE" w:rsidRDefault="006002DE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002DE" w:rsidRDefault="006002DE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002DE" w:rsidRPr="00195385" w:rsidRDefault="006002DE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12. Административна опрема</w:t>
      </w:r>
    </w:p>
    <w:p w:rsidR="00D0765C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385" w:rsidRPr="00D0765C" w:rsidRDefault="00195385" w:rsidP="00195385">
      <w:pPr>
        <w:pStyle w:val="Standard"/>
        <w:spacing w:after="0" w:line="240" w:lineRule="auto"/>
        <w:jc w:val="both"/>
        <w:rPr>
          <w:b/>
        </w:rPr>
      </w:pPr>
      <w:r w:rsidRPr="00D0765C">
        <w:rPr>
          <w:rFonts w:ascii="Times New Roman" w:hAnsi="Times New Roman" w:cs="Times New Roman"/>
          <w:b/>
          <w:sz w:val="24"/>
          <w:szCs w:val="24"/>
        </w:rPr>
        <w:t>Канцеларијска опрема (намештај):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Металне полице за регистраторе 60 m 110.000 РСД (измештање Хемеротеке због влаге)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Контејнер за транспорт до 35 урамљених паноа под стаклом  80.000 РСД (за потребе гостовања изложби МПУС)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Библиотечки орман (застакљен) 30.000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Витрина- стилска за изложбени простор 100.000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  <w:u w:val="single"/>
        </w:rPr>
        <w:t>УКУПНО канцеларијска опрема (намештај): 320.000,00</w:t>
      </w:r>
    </w:p>
    <w:p w:rsidR="00D0765C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b/>
          <w:sz w:val="24"/>
          <w:szCs w:val="24"/>
        </w:rPr>
        <w:t>Рачунарска опрема – набавка и сервисирање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 xml:space="preserve">Заменски рачунари – лаптоп (3 </w:t>
      </w:r>
      <w:r w:rsidR="0000418E">
        <w:rPr>
          <w:rFonts w:ascii="Times New Roman" w:hAnsi="Times New Roman" w:cs="Times New Roman"/>
          <w:sz w:val="24"/>
          <w:szCs w:val="24"/>
        </w:rPr>
        <w:t>ком</w:t>
      </w:r>
      <w:r w:rsidRPr="00195385">
        <w:rPr>
          <w:rFonts w:ascii="Times New Roman" w:hAnsi="Times New Roman" w:cs="Times New Roman"/>
          <w:sz w:val="24"/>
          <w:szCs w:val="24"/>
        </w:rPr>
        <w:t>.) 300.000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Проширење меморије сервера: 200.000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hAnsi="Times New Roman" w:cs="Times New Roman"/>
          <w:sz w:val="24"/>
          <w:szCs w:val="24"/>
          <w:u w:val="single"/>
        </w:rPr>
        <w:t>УКУПНО рачунарска опрема: 500.000,00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канцеларијску и рачунарску опрему:  820.000 РСД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2700"/>
        <w:gridCol w:w="3688"/>
        <w:gridCol w:w="1641"/>
      </w:tblGrid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5122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АДМИНИСТРАТИВНА ОПРЕМА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Канцеларијска опрема и рачунарска опрема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820.000,00</w:t>
            </w:r>
          </w:p>
        </w:tc>
      </w:tr>
      <w:tr w:rsidR="00195385" w:rsidRPr="00195385" w:rsidTr="000274BF">
        <w:tc>
          <w:tcPr>
            <w:tcW w:w="7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820.000,00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195385">
        <w:rPr>
          <w:rFonts w:ascii="Times New Roman" w:eastAsia="SimSun" w:hAnsi="Times New Roman" w:cs="Times New Roman"/>
          <w:b/>
          <w:sz w:val="26"/>
          <w:szCs w:val="26"/>
        </w:rPr>
        <w:t>НЕМАТЕРИЈАЛНА ИМОВИНА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b/>
        </w:rPr>
      </w:pP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 </w:t>
      </w:r>
      <w:r w:rsidRPr="00195385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13. Нематеријална имовина</w:t>
      </w:r>
    </w:p>
    <w:p w:rsidR="00195385" w:rsidRPr="00195385" w:rsidRDefault="00195385" w:rsidP="00195385">
      <w:pPr>
        <w:pStyle w:val="Standard"/>
        <w:spacing w:after="0" w:line="240" w:lineRule="auto"/>
        <w:jc w:val="both"/>
      </w:pPr>
      <w:r w:rsidRPr="0019538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</w:t>
      </w:r>
      <w:r w:rsidRPr="00195385">
        <w:rPr>
          <w:rFonts w:ascii="Times New Roman" w:eastAsia="SimSun" w:hAnsi="Times New Roman" w:cs="Times New Roman"/>
          <w:sz w:val="24"/>
          <w:szCs w:val="24"/>
        </w:rPr>
        <w:t xml:space="preserve">Већина других фондова </w:t>
      </w:r>
      <w:r w:rsidRPr="00195385">
        <w:rPr>
          <w:rFonts w:ascii="Times New Roman" w:hAnsi="Times New Roman" w:cs="Times New Roman"/>
          <w:sz w:val="24"/>
          <w:szCs w:val="24"/>
        </w:rPr>
        <w:t>МПУС употпуњава се махом из заоставштина и поклона истакнутих уметника или њихових наследника. Одређени број предмета, ипак, доспева у збирке путем куповине. Могућност остваривања оваквих аквизиција отвара се најчешће након смрти уметника/наследника и не могу се планирати унапред. Зато је неопходно обезбедити минимум средстава макар за започињање процедуре откупа.</w:t>
      </w:r>
    </w:p>
    <w:p w:rsidR="00195385" w:rsidRPr="00195385" w:rsidRDefault="00195385" w:rsidP="001953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5">
        <w:rPr>
          <w:rFonts w:ascii="Times New Roman" w:hAnsi="Times New Roman" w:cs="Times New Roman"/>
          <w:sz w:val="24"/>
          <w:szCs w:val="24"/>
        </w:rPr>
        <w:t>Процена укупног буџета за откуп и нематеријалну имовину: 200.000 РСД</w:t>
      </w:r>
    </w:p>
    <w:p w:rsidR="00195385" w:rsidRPr="00195385" w:rsidRDefault="00195385" w:rsidP="0019538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1558"/>
        <w:gridCol w:w="783"/>
        <w:gridCol w:w="5043"/>
        <w:gridCol w:w="1532"/>
      </w:tblGrid>
      <w:tr w:rsidR="00195385" w:rsidRPr="00195385" w:rsidTr="000274BF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класа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Откуп музеалија (скице, фотографије, архивска документа...)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195385" w:rsidRPr="00195385" w:rsidTr="000274BF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Куповина новообјављених издања из области театрологије и драмске књижевности (до 30 наслова).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195385" w:rsidRPr="00195385" w:rsidTr="000274BF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Куповина антикварних издања (до 20 наслова)</w:t>
            </w:r>
          </w:p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195385" w:rsidRPr="00195385" w:rsidTr="000274BF">
        <w:tc>
          <w:tcPr>
            <w:tcW w:w="2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</w:tbl>
    <w:p w:rsidR="00195385" w:rsidRP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195385" w:rsidRDefault="00195385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2DE" w:rsidRPr="00195385" w:rsidRDefault="006002DE" w:rsidP="0019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</w:pP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 ПРОЈЕКАТ 0014</w:t>
      </w:r>
      <w:r w:rsidRPr="0019538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</w:t>
      </w:r>
      <w:r w:rsidRPr="00195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385">
        <w:rPr>
          <w:rFonts w:ascii="Times New Roman" w:hAnsi="Times New Roman" w:cs="Times New Roman"/>
          <w:bCs/>
          <w:i/>
          <w:sz w:val="24"/>
          <w:szCs w:val="24"/>
        </w:rPr>
        <w:t>Дигитализација у области заштите и очувања културног наслеђа</w:t>
      </w:r>
    </w:p>
    <w:p w:rsidR="0065188D" w:rsidRPr="00195385" w:rsidRDefault="0065188D" w:rsidP="00195385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</w:pPr>
      <w:r w:rsidRPr="0019538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14. Дигитализација музејских предмета</w:t>
      </w:r>
      <w:r w:rsidR="000041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195385">
        <w:rPr>
          <w:rFonts w:ascii="Times New Roman" w:hAnsi="Times New Roman" w:cs="Times New Roman"/>
          <w:b/>
          <w:bCs/>
          <w:sz w:val="24"/>
          <w:szCs w:val="24"/>
          <w:u w:val="single"/>
        </w:rPr>
        <w:t>Театрослов</w:t>
      </w:r>
    </w:p>
    <w:p w:rsidR="00195385" w:rsidRPr="00195385" w:rsidRDefault="00195385" w:rsidP="00195385">
      <w:pPr>
        <w:spacing w:after="200"/>
        <w:jc w:val="both"/>
      </w:pPr>
      <w:r w:rsidRPr="00195385">
        <w:rPr>
          <w:b/>
          <w:bCs/>
          <w:shd w:val="clear" w:color="auto" w:fill="FFFFFF"/>
        </w:rPr>
        <w:t xml:space="preserve">     </w:t>
      </w:r>
      <w:r w:rsidRPr="00195385">
        <w:t xml:space="preserve">      У наставку редовних активности у оквиру дигитализације фондова МПУС, наставља се унос података у онлајн театрографску базу података Театрослов и то ретроактивно за период до 1914. године, професионална позоришта ван Београда и редовно ажурирање података о текућем репертоару. За период 2021-2023. предвиђен је и ретроактивни унос података о професионалним позоришним фестивалима у Србији за период од 1945. до данас.</w:t>
      </w:r>
    </w:p>
    <w:p w:rsidR="00195385" w:rsidRPr="00195385" w:rsidRDefault="00195385" w:rsidP="00195385">
      <w:pPr>
        <w:spacing w:after="200"/>
        <w:jc w:val="both"/>
      </w:pPr>
      <w:r w:rsidRPr="00195385">
        <w:t>Током 2021. наставља се рад на дигитализацији фонда Збирке фотографија (личности до 1914, представе до 1945.), фонда Библиотеке (рукописна дела, стара и ретка књига), Архива и Збирке аудио и видео записа. До краја 2021. планирано је ретроактивно скенирање и постављање у Театрослов преко 200 наслова монографских публикација објављених у издању  МПУС која још нису доступна у оквиру Театрослова.</w:t>
      </w:r>
    </w:p>
    <w:p w:rsidR="00195385" w:rsidRPr="00195385" w:rsidRDefault="00195385" w:rsidP="00195385">
      <w:pPr>
        <w:spacing w:after="200"/>
        <w:jc w:val="both"/>
      </w:pPr>
      <w:r w:rsidRPr="00195385">
        <w:t>На плану софтверског усавршавања Театрослова поред измена у административном сегменту (копродукције, сортирање, жиговање), наставља се сарадња са инжењерским тимом Националног претраживача и усклађивање рада две платформе.</w:t>
      </w:r>
    </w:p>
    <w:p w:rsidR="00195385" w:rsidRPr="00195385" w:rsidRDefault="00195385" w:rsidP="00195385">
      <w:pPr>
        <w:spacing w:after="200"/>
        <w:jc w:val="both"/>
      </w:pPr>
      <w:r w:rsidRPr="00195385">
        <w:t>За унос података у Театрослов се као и за скенирање неосетљиве књижне грађе, као и до сада, ангажује додатна радна снага тј. подизвођачи, док остатак послова обављају расположиви људски ресурси Музеја.</w:t>
      </w:r>
    </w:p>
    <w:p w:rsidR="00195385" w:rsidRPr="00195385" w:rsidRDefault="00195385" w:rsidP="0019538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5385">
        <w:rPr>
          <w:rFonts w:ascii="Times New Roman" w:hAnsi="Times New Roman"/>
          <w:sz w:val="24"/>
          <w:szCs w:val="24"/>
        </w:rPr>
        <w:t>Процена укупног буџета за потребе дигитализације грађе: 2.230.000,00 РСД</w:t>
      </w:r>
    </w:p>
    <w:tbl>
      <w:tblPr>
        <w:tblW w:w="971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282"/>
        <w:gridCol w:w="221"/>
        <w:gridCol w:w="5513"/>
        <w:gridCol w:w="1552"/>
      </w:tblGrid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Ек. класа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СТРУЧНЕ УСЛУГЕ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</w:pPr>
            <w:r w:rsidRPr="00195385">
              <w:rPr>
                <w:rFonts w:ascii="Times New Roman" w:hAnsi="Times New Roman" w:cs="Times New Roman"/>
                <w:bCs/>
                <w:sz w:val="24"/>
                <w:szCs w:val="24"/>
              </w:rPr>
              <w:t>Унос података у Театрослов према устаљеној динамици (ангажман најмање једног спољног сарадника с пуним радним временом током целе године)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1.560.000,00</w:t>
            </w:r>
          </w:p>
        </w:tc>
      </w:tr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Дорада софтвера у административним сегментима „копродукција“, „сортирање погодака“, „жиговање“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Прилагођавање софтвера са ажурираним параметрима Националног претраживача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Набавка комерцијалног софтвера за уметање воденог жига на дигиталне објекте различитих формата (до 100 ЕУР)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  <w:tr w:rsidR="00195385" w:rsidRPr="00195385" w:rsidTr="000274BF"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АДМИНИСТРАТИВНЕ УСЛУГЕ</w:t>
            </w:r>
          </w:p>
        </w:tc>
        <w:tc>
          <w:tcPr>
            <w:tcW w:w="5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Скенирање библиотечке грађе ван Музеја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195385" w:rsidRPr="00195385" w:rsidTr="000274BF">
        <w:tc>
          <w:tcPr>
            <w:tcW w:w="2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5385" w:rsidRPr="00195385" w:rsidRDefault="00195385" w:rsidP="000274B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85">
              <w:rPr>
                <w:rFonts w:ascii="Times New Roman" w:hAnsi="Times New Roman" w:cs="Times New Roman"/>
                <w:sz w:val="24"/>
                <w:szCs w:val="24"/>
              </w:rPr>
              <w:t>2.230.000,00</w:t>
            </w:r>
          </w:p>
        </w:tc>
      </w:tr>
    </w:tbl>
    <w:p w:rsidR="00195385" w:rsidRPr="00195385" w:rsidRDefault="00195385" w:rsidP="006002D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195385" w:rsidRPr="00195385" w:rsidRDefault="00195385" w:rsidP="00195385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5385" w:rsidRPr="00195385" w:rsidRDefault="00195385" w:rsidP="00195385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                            Директор</w:t>
      </w:r>
    </w:p>
    <w:p w:rsidR="0004676A" w:rsidRPr="00195385" w:rsidRDefault="00195385" w:rsidP="006002DE">
      <w:pPr>
        <w:pStyle w:val="Standard"/>
        <w:spacing w:after="0" w:line="240" w:lineRule="auto"/>
        <w:jc w:val="right"/>
      </w:pPr>
      <w:r w:rsidRPr="00195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Момчило Ковачевић</w:t>
      </w:r>
    </w:p>
    <w:sectPr w:rsidR="0004676A" w:rsidRPr="00195385" w:rsidSect="00312BCF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10" w:rsidRDefault="00160910" w:rsidP="00312BCF">
      <w:r>
        <w:separator/>
      </w:r>
    </w:p>
  </w:endnote>
  <w:endnote w:type="continuationSeparator" w:id="0">
    <w:p w:rsidR="00160910" w:rsidRDefault="00160910" w:rsidP="0031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BF" w:rsidRDefault="007976C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878A9">
      <w:rPr>
        <w:noProof/>
      </w:rPr>
      <w:t>1</w:t>
    </w:r>
    <w:r>
      <w:rPr>
        <w:noProof/>
      </w:rPr>
      <w:fldChar w:fldCharType="end"/>
    </w:r>
  </w:p>
  <w:p w:rsidR="000274BF" w:rsidRDefault="000274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10" w:rsidRDefault="00160910" w:rsidP="00312BCF">
      <w:r>
        <w:separator/>
      </w:r>
    </w:p>
  </w:footnote>
  <w:footnote w:type="continuationSeparator" w:id="0">
    <w:p w:rsidR="00160910" w:rsidRDefault="00160910" w:rsidP="0031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BF" w:rsidRDefault="000274BF">
    <w:pPr>
      <w:pStyle w:val="Header"/>
      <w:jc w:val="right"/>
    </w:pPr>
  </w:p>
  <w:p w:rsidR="000274BF" w:rsidRDefault="00160910">
    <w:pPr>
      <w:pStyle w:val="Header"/>
    </w:pPr>
    <w:r>
      <w:rPr>
        <w:noProof/>
      </w:rPr>
      <w:pict>
        <v:rect id="Rectangle 1" o:spid="_x0000_s2049" style="position:absolute;margin-left:0;margin-top:0;width:40.9pt;height:171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" filled="f" stroked="f">
          <v:textbox style="mso-fit-shape-to-text:t">
            <w:txbxContent>
              <w:p w:rsidR="000274BF" w:rsidRDefault="000274BF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CA0"/>
    <w:multiLevelType w:val="multilevel"/>
    <w:tmpl w:val="26142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963E0B"/>
    <w:multiLevelType w:val="multilevel"/>
    <w:tmpl w:val="C228FC24"/>
    <w:styleLink w:val="WWNum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3D6310A"/>
    <w:multiLevelType w:val="multilevel"/>
    <w:tmpl w:val="36E2FF7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F2A14FF"/>
    <w:multiLevelType w:val="multilevel"/>
    <w:tmpl w:val="41E8AD9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DCB"/>
    <w:rsid w:val="0000418E"/>
    <w:rsid w:val="000274BF"/>
    <w:rsid w:val="0004676A"/>
    <w:rsid w:val="00105C1A"/>
    <w:rsid w:val="001216FA"/>
    <w:rsid w:val="00160910"/>
    <w:rsid w:val="001878A9"/>
    <w:rsid w:val="00195385"/>
    <w:rsid w:val="00312BCF"/>
    <w:rsid w:val="00366021"/>
    <w:rsid w:val="003C2DCB"/>
    <w:rsid w:val="006002DE"/>
    <w:rsid w:val="0065188D"/>
    <w:rsid w:val="007976CC"/>
    <w:rsid w:val="00823CB1"/>
    <w:rsid w:val="009E2FDA"/>
    <w:rsid w:val="00D0765C"/>
    <w:rsid w:val="00D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C2968F"/>
  <w15:docId w15:val="{4DED3F6C-FBEE-4CCD-A88F-94A79F8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85"/>
    <w:pPr>
      <w:widowControl w:val="0"/>
      <w:suppressAutoHyphens/>
      <w:autoSpaceDN w:val="0"/>
      <w:spacing w:line="240" w:lineRule="auto"/>
      <w:textAlignment w:val="baseline"/>
    </w:pPr>
    <w:rPr>
      <w:rFonts w:eastAsia="SimSu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53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</w:rPr>
  </w:style>
  <w:style w:type="paragraph" w:styleId="Header">
    <w:name w:val="header"/>
    <w:basedOn w:val="Normal"/>
    <w:link w:val="HeaderChar"/>
    <w:rsid w:val="001953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95385"/>
    <w:rPr>
      <w:rFonts w:eastAsia="SimSun"/>
      <w:kern w:val="3"/>
    </w:rPr>
  </w:style>
  <w:style w:type="paragraph" w:styleId="NoSpacing">
    <w:name w:val="No Spacing"/>
    <w:rsid w:val="00195385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Footer">
    <w:name w:val="footer"/>
    <w:basedOn w:val="Standard"/>
    <w:link w:val="FooterChar"/>
    <w:rsid w:val="00195385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5385"/>
    <w:rPr>
      <w:rFonts w:ascii="Calibri" w:eastAsia="Calibri" w:hAnsi="Calibri" w:cs="Tahoma"/>
      <w:kern w:val="3"/>
      <w:sz w:val="22"/>
      <w:szCs w:val="22"/>
    </w:rPr>
  </w:style>
  <w:style w:type="paragraph" w:styleId="ListParagraph">
    <w:name w:val="List Paragraph"/>
    <w:basedOn w:val="Standard"/>
    <w:qFormat/>
    <w:rsid w:val="00195385"/>
    <w:pPr>
      <w:suppressAutoHyphens w:val="0"/>
      <w:ind w:left="720"/>
    </w:pPr>
    <w:rPr>
      <w:rFonts w:cs="Times New Roman"/>
    </w:rPr>
  </w:style>
  <w:style w:type="character" w:styleId="Hyperlink">
    <w:name w:val="Hyperlink"/>
    <w:rsid w:val="00195385"/>
    <w:rPr>
      <w:color w:val="0000FF"/>
      <w:u w:val="single"/>
    </w:rPr>
  </w:style>
  <w:style w:type="numbering" w:customStyle="1" w:styleId="WWNum8">
    <w:name w:val="WWNum8"/>
    <w:basedOn w:val="NoList"/>
    <w:rsid w:val="00195385"/>
    <w:pPr>
      <w:numPr>
        <w:numId w:val="1"/>
      </w:numPr>
    </w:pPr>
  </w:style>
  <w:style w:type="numbering" w:customStyle="1" w:styleId="WWNum20">
    <w:name w:val="WWNum20"/>
    <w:rsid w:val="00195385"/>
    <w:pPr>
      <w:numPr>
        <w:numId w:val="4"/>
      </w:numPr>
    </w:pPr>
  </w:style>
  <w:style w:type="numbering" w:customStyle="1" w:styleId="WWNum4">
    <w:name w:val="WWNum4"/>
    <w:rsid w:val="00195385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A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pus.org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troslov.mpus.org.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Microsoft\Windows\C:\C:\Users\Kovke_2\Desktop\ZA%20SAD%20CUVANJE\www.mpus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mpus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2021-01-25T10:05:00Z</cp:lastPrinted>
  <dcterms:created xsi:type="dcterms:W3CDTF">2021-01-22T13:29:00Z</dcterms:created>
  <dcterms:modified xsi:type="dcterms:W3CDTF">2021-01-25T10:21:00Z</dcterms:modified>
</cp:coreProperties>
</file>